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94242" w14:textId="50CD4DC1" w:rsidR="003D5055" w:rsidRDefault="00763A3D" w:rsidP="00AA1FE9">
      <w:pPr>
        <w:spacing w:line="240" w:lineRule="auto"/>
        <w:contextualSpacing/>
        <w:jc w:val="center"/>
        <w:rPr>
          <w:rFonts w:ascii="Times New Roman" w:hAnsi="Times New Roman" w:cs="Times New Roman"/>
          <w:sz w:val="32"/>
          <w:szCs w:val="32"/>
        </w:rPr>
      </w:pPr>
      <w:r w:rsidRPr="00AA1FE9">
        <w:rPr>
          <w:rFonts w:ascii="Times New Roman" w:hAnsi="Times New Roman" w:cs="Times New Roman"/>
          <w:sz w:val="32"/>
          <w:szCs w:val="32"/>
        </w:rPr>
        <w:t xml:space="preserve">HIST 106 U.S. History </w:t>
      </w:r>
      <w:r w:rsidR="00AA1FE9" w:rsidRPr="00AA1FE9">
        <w:rPr>
          <w:rFonts w:ascii="Times New Roman" w:hAnsi="Times New Roman" w:cs="Times New Roman"/>
          <w:sz w:val="32"/>
          <w:szCs w:val="32"/>
        </w:rPr>
        <w:t>from 1865</w:t>
      </w:r>
    </w:p>
    <w:p w14:paraId="20DD80FD" w14:textId="758DF914" w:rsidR="00505DC5" w:rsidRDefault="00096DCA" w:rsidP="00AA1FE9">
      <w:pPr>
        <w:spacing w:line="240" w:lineRule="auto"/>
        <w:contextualSpacing/>
        <w:jc w:val="center"/>
        <w:rPr>
          <w:rFonts w:ascii="Times New Roman" w:hAnsi="Times New Roman" w:cs="Times New Roman"/>
          <w:sz w:val="28"/>
          <w:szCs w:val="28"/>
        </w:rPr>
      </w:pPr>
      <w:r>
        <w:rPr>
          <w:rFonts w:ascii="Times New Roman" w:hAnsi="Times New Roman" w:cs="Times New Roman"/>
          <w:sz w:val="32"/>
          <w:szCs w:val="32"/>
        </w:rPr>
        <w:t>Week 3</w:t>
      </w:r>
    </w:p>
    <w:p w14:paraId="290C5899" w14:textId="46C348AC" w:rsidR="00BE2ADB" w:rsidRDefault="00BE2ADB" w:rsidP="004A15F7">
      <w:pPr>
        <w:spacing w:line="240" w:lineRule="auto"/>
        <w:contextualSpacing/>
        <w:rPr>
          <w:rFonts w:ascii="Times New Roman" w:hAnsi="Times New Roman" w:cs="Times New Roman"/>
          <w:sz w:val="24"/>
          <w:szCs w:val="24"/>
        </w:rPr>
      </w:pPr>
    </w:p>
    <w:p w14:paraId="4CC7C4F3" w14:textId="2ADD9B0E" w:rsidR="004A15F7" w:rsidRDefault="004A15F7" w:rsidP="004A15F7">
      <w:pPr>
        <w:spacing w:line="240" w:lineRule="auto"/>
        <w:contextualSpacing/>
        <w:rPr>
          <w:rFonts w:ascii="Times New Roman" w:hAnsi="Times New Roman" w:cs="Times New Roman"/>
          <w:sz w:val="24"/>
          <w:szCs w:val="24"/>
        </w:rPr>
      </w:pPr>
    </w:p>
    <w:p w14:paraId="12924168" w14:textId="253EAB8E" w:rsidR="009302A2" w:rsidRDefault="009302A2" w:rsidP="004A15F7">
      <w:pPr>
        <w:spacing w:line="240" w:lineRule="auto"/>
        <w:contextualSpacing/>
        <w:rPr>
          <w:rFonts w:ascii="Times New Roman" w:hAnsi="Times New Roman" w:cs="Times New Roman"/>
          <w:sz w:val="24"/>
          <w:szCs w:val="24"/>
        </w:rPr>
      </w:pPr>
      <w:r>
        <w:rPr>
          <w:rFonts w:ascii="Times New Roman" w:hAnsi="Times New Roman" w:cs="Times New Roman"/>
          <w:sz w:val="24"/>
          <w:szCs w:val="24"/>
        </w:rPr>
        <w:t>Description:</w:t>
      </w:r>
    </w:p>
    <w:p w14:paraId="704821C7" w14:textId="1A44BC2B" w:rsidR="00563568" w:rsidRDefault="00563568" w:rsidP="004A15F7">
      <w:pPr>
        <w:spacing w:line="240" w:lineRule="auto"/>
        <w:contextualSpacing/>
        <w:rPr>
          <w:rFonts w:ascii="Times New Roman" w:hAnsi="Times New Roman" w:cs="Times New Roman"/>
          <w:sz w:val="24"/>
          <w:szCs w:val="24"/>
        </w:rPr>
      </w:pPr>
    </w:p>
    <w:p w14:paraId="6C3CF0F7" w14:textId="6ED6FE76"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 xml:space="preserve">With the order to move to online, I am forced to make significant alterations to the instructional material to allow you to learn at least some of the material from this class.  To give you the maximum flexibility, I will make this material open-ended with only a final deadline for submission which will stay the same each week.  </w:t>
      </w:r>
      <w:bookmarkStart w:id="0" w:name="_GoBack"/>
      <w:bookmarkEnd w:id="0"/>
      <w:r w:rsidRPr="00CF001A">
        <w:rPr>
          <w:rFonts w:ascii="Times New Roman" w:hAnsi="Times New Roman" w:cs="Times New Roman"/>
          <w:sz w:val="24"/>
          <w:szCs w:val="24"/>
        </w:rPr>
        <w:t xml:space="preserve">  </w:t>
      </w:r>
    </w:p>
    <w:p w14:paraId="78F5150F" w14:textId="77777777" w:rsidR="00CF001A" w:rsidRPr="00CF001A" w:rsidRDefault="00CF001A" w:rsidP="00CF001A">
      <w:pPr>
        <w:spacing w:line="240" w:lineRule="auto"/>
        <w:contextualSpacing/>
        <w:rPr>
          <w:rFonts w:ascii="Times New Roman" w:hAnsi="Times New Roman" w:cs="Times New Roman"/>
          <w:sz w:val="24"/>
          <w:szCs w:val="24"/>
        </w:rPr>
      </w:pPr>
    </w:p>
    <w:p w14:paraId="6D35DEDA" w14:textId="1959C3DC"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The assignments for each online week will require you to have access to your textbook and online access to Youtube.com, and a computer to type your assignments for submission via the Blackboard links provided</w:t>
      </w:r>
      <w:r w:rsidRPr="0009722A">
        <w:rPr>
          <w:rFonts w:ascii="Times New Roman" w:hAnsi="Times New Roman" w:cs="Times New Roman"/>
          <w:sz w:val="24"/>
          <w:szCs w:val="24"/>
          <w:highlight w:val="yellow"/>
        </w:rPr>
        <w:t xml:space="preserve">.  Please be sure to put these assignments in a WORD file </w:t>
      </w:r>
      <w:r w:rsidR="0009722A" w:rsidRPr="0009722A">
        <w:rPr>
          <w:rFonts w:ascii="Times New Roman" w:hAnsi="Times New Roman" w:cs="Times New Roman"/>
          <w:sz w:val="24"/>
          <w:szCs w:val="24"/>
          <w:highlight w:val="yellow"/>
        </w:rPr>
        <w:t xml:space="preserve">while </w:t>
      </w:r>
      <w:r w:rsidRPr="0009722A">
        <w:rPr>
          <w:rFonts w:ascii="Times New Roman" w:hAnsi="Times New Roman" w:cs="Times New Roman"/>
          <w:sz w:val="24"/>
          <w:szCs w:val="24"/>
          <w:highlight w:val="yellow"/>
        </w:rPr>
        <w:t>meeting the format requirements listed in your syllabus.</w:t>
      </w:r>
    </w:p>
    <w:p w14:paraId="46B33B85" w14:textId="77777777" w:rsidR="00CF001A" w:rsidRPr="00CF001A" w:rsidRDefault="00CF001A" w:rsidP="00CF001A">
      <w:pPr>
        <w:spacing w:line="240" w:lineRule="auto"/>
        <w:contextualSpacing/>
        <w:rPr>
          <w:rFonts w:ascii="Times New Roman" w:hAnsi="Times New Roman" w:cs="Times New Roman"/>
          <w:sz w:val="24"/>
          <w:szCs w:val="24"/>
        </w:rPr>
      </w:pPr>
    </w:p>
    <w:p w14:paraId="64FF2D90" w14:textId="5080B6E1"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This week’s assignments will b</w:t>
      </w:r>
      <w:r w:rsidR="00096DCA">
        <w:rPr>
          <w:rFonts w:ascii="Times New Roman" w:hAnsi="Times New Roman" w:cs="Times New Roman"/>
          <w:sz w:val="24"/>
          <w:szCs w:val="24"/>
        </w:rPr>
        <w:t>e</w:t>
      </w:r>
      <w:r w:rsidRPr="00CF001A">
        <w:rPr>
          <w:rFonts w:ascii="Times New Roman" w:hAnsi="Times New Roman" w:cs="Times New Roman"/>
          <w:sz w:val="24"/>
          <w:szCs w:val="24"/>
        </w:rPr>
        <w:t>:</w:t>
      </w:r>
    </w:p>
    <w:p w14:paraId="2C83DBC2" w14:textId="77777777" w:rsidR="00CF001A" w:rsidRPr="00CF001A" w:rsidRDefault="00CF001A" w:rsidP="00CF001A">
      <w:pPr>
        <w:spacing w:line="240" w:lineRule="auto"/>
        <w:contextualSpacing/>
        <w:rPr>
          <w:rFonts w:ascii="Times New Roman" w:hAnsi="Times New Roman" w:cs="Times New Roman"/>
          <w:sz w:val="24"/>
          <w:szCs w:val="24"/>
        </w:rPr>
      </w:pPr>
    </w:p>
    <w:p w14:paraId="59927146" w14:textId="77777777"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1.</w:t>
      </w:r>
      <w:r w:rsidRPr="00CF001A">
        <w:rPr>
          <w:rFonts w:ascii="Times New Roman" w:hAnsi="Times New Roman" w:cs="Times New Roman"/>
          <w:sz w:val="24"/>
          <w:szCs w:val="24"/>
        </w:rPr>
        <w:tab/>
        <w:t>You will be asked to go online to Youtube.com, to watch two documentaries from the documentary series The Century: America’s Time.  After watching each documentary, I ask that you provide two 2-3-page typed essays (one for each documentary) formatted appropriately that answers the question assigned for each.  The two episodes are:</w:t>
      </w:r>
    </w:p>
    <w:p w14:paraId="6210756D" w14:textId="06C374AD"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a.</w:t>
      </w:r>
      <w:r w:rsidRPr="00CF001A">
        <w:rPr>
          <w:rFonts w:ascii="Times New Roman" w:hAnsi="Times New Roman" w:cs="Times New Roman"/>
          <w:sz w:val="24"/>
          <w:szCs w:val="24"/>
        </w:rPr>
        <w:tab/>
        <w:t>“</w:t>
      </w:r>
      <w:r w:rsidR="00A10A27" w:rsidRPr="00A10A27">
        <w:rPr>
          <w:rFonts w:ascii="Times New Roman" w:hAnsi="Times New Roman" w:cs="Times New Roman"/>
          <w:sz w:val="24"/>
          <w:szCs w:val="24"/>
        </w:rPr>
        <w:t>The Century: America's Time - 1965-1970: Unpinned</w:t>
      </w:r>
    </w:p>
    <w:p w14:paraId="2C75BF20" w14:textId="6C84253E" w:rsid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b.</w:t>
      </w:r>
      <w:r w:rsidRPr="00CF001A">
        <w:rPr>
          <w:rFonts w:ascii="Times New Roman" w:hAnsi="Times New Roman" w:cs="Times New Roman"/>
          <w:sz w:val="24"/>
          <w:szCs w:val="24"/>
        </w:rPr>
        <w:tab/>
        <w:t>“</w:t>
      </w:r>
      <w:r w:rsidR="00FE51DF" w:rsidRPr="00FE51DF">
        <w:rPr>
          <w:rFonts w:ascii="Times New Roman" w:hAnsi="Times New Roman" w:cs="Times New Roman"/>
          <w:sz w:val="24"/>
          <w:szCs w:val="24"/>
        </w:rPr>
        <w:t>The Century: America's Time - 1981-1989: A New World</w:t>
      </w:r>
      <w:r w:rsidRPr="00CF001A">
        <w:rPr>
          <w:rFonts w:ascii="Times New Roman" w:hAnsi="Times New Roman" w:cs="Times New Roman"/>
          <w:sz w:val="24"/>
          <w:szCs w:val="24"/>
        </w:rPr>
        <w:t>”</w:t>
      </w:r>
      <w:r w:rsidR="00FE51DF">
        <w:rPr>
          <w:rFonts w:ascii="Times New Roman" w:hAnsi="Times New Roman" w:cs="Times New Roman"/>
          <w:sz w:val="24"/>
          <w:szCs w:val="24"/>
        </w:rPr>
        <w:t xml:space="preserve">  (Please note that </w:t>
      </w:r>
      <w:r w:rsidR="00181448">
        <w:rPr>
          <w:rFonts w:ascii="Times New Roman" w:hAnsi="Times New Roman" w:cs="Times New Roman"/>
          <w:sz w:val="24"/>
          <w:szCs w:val="24"/>
        </w:rPr>
        <w:t>these episodes are not sequential.)</w:t>
      </w:r>
    </w:p>
    <w:p w14:paraId="30BF42FC" w14:textId="34797811" w:rsidR="00D67531" w:rsidRDefault="00D67531" w:rsidP="00CF001A">
      <w:pPr>
        <w:spacing w:line="240" w:lineRule="auto"/>
        <w:contextualSpacing/>
        <w:rPr>
          <w:rFonts w:ascii="Times New Roman" w:hAnsi="Times New Roman" w:cs="Times New Roman"/>
          <w:sz w:val="24"/>
          <w:szCs w:val="24"/>
        </w:rPr>
      </w:pPr>
    </w:p>
    <w:p w14:paraId="32FFF8B2" w14:textId="69EAC7BD" w:rsidR="00D67531" w:rsidRPr="00CF001A" w:rsidRDefault="00C10E6A" w:rsidP="00CF001A">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r>
      <w:r w:rsidRPr="00230D18">
        <w:rPr>
          <w:rFonts w:ascii="Times New Roman" w:hAnsi="Times New Roman" w:cs="Times New Roman"/>
          <w:sz w:val="24"/>
          <w:szCs w:val="24"/>
          <w:highlight w:val="yellow"/>
        </w:rPr>
        <w:t xml:space="preserve">I also ask that you watch the </w:t>
      </w:r>
      <w:r w:rsidRPr="00B25E01">
        <w:rPr>
          <w:rFonts w:ascii="Times New Roman" w:hAnsi="Times New Roman" w:cs="Times New Roman"/>
          <w:sz w:val="24"/>
          <w:szCs w:val="24"/>
          <w:highlight w:val="yellow"/>
        </w:rPr>
        <w:t>episode, “</w:t>
      </w:r>
      <w:r w:rsidR="00B25E01" w:rsidRPr="00B25E01">
        <w:rPr>
          <w:rFonts w:ascii="Times New Roman" w:hAnsi="Times New Roman" w:cs="Times New Roman"/>
          <w:sz w:val="24"/>
          <w:szCs w:val="24"/>
          <w:highlight w:val="yellow"/>
        </w:rPr>
        <w:t>The Century: America's Time - 1971-1975: Approaching the Apocalypse</w:t>
      </w:r>
      <w:r w:rsidR="00804084" w:rsidRPr="00B25E01">
        <w:rPr>
          <w:rFonts w:ascii="Times New Roman" w:hAnsi="Times New Roman" w:cs="Times New Roman"/>
          <w:sz w:val="24"/>
          <w:szCs w:val="24"/>
          <w:highlight w:val="yellow"/>
        </w:rPr>
        <w:t xml:space="preserve">” but you are not required to write a </w:t>
      </w:r>
      <w:r w:rsidR="00230D18" w:rsidRPr="00B25E01">
        <w:rPr>
          <w:rFonts w:ascii="Times New Roman" w:hAnsi="Times New Roman" w:cs="Times New Roman"/>
          <w:sz w:val="24"/>
          <w:szCs w:val="24"/>
          <w:highlight w:val="yellow"/>
        </w:rPr>
        <w:t xml:space="preserve">video response paper </w:t>
      </w:r>
      <w:r w:rsidR="00230D18" w:rsidRPr="00230D18">
        <w:rPr>
          <w:rFonts w:ascii="Times New Roman" w:hAnsi="Times New Roman" w:cs="Times New Roman"/>
          <w:sz w:val="24"/>
          <w:szCs w:val="24"/>
          <w:highlight w:val="yellow"/>
        </w:rPr>
        <w:t>on it.  I highly suggest you take the time to watch this video as it will help you understand your chapter readings and prepare for your final exam assignment which will be provided to you next week.</w:t>
      </w:r>
    </w:p>
    <w:p w14:paraId="3C31F103" w14:textId="77777777" w:rsidR="00CF001A" w:rsidRPr="00CF001A" w:rsidRDefault="00CF001A" w:rsidP="00CF001A">
      <w:pPr>
        <w:spacing w:line="240" w:lineRule="auto"/>
        <w:contextualSpacing/>
        <w:rPr>
          <w:rFonts w:ascii="Times New Roman" w:hAnsi="Times New Roman" w:cs="Times New Roman"/>
          <w:sz w:val="24"/>
          <w:szCs w:val="24"/>
        </w:rPr>
      </w:pPr>
    </w:p>
    <w:p w14:paraId="62F7D761" w14:textId="77777777"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All of the episodes can be found in a single playlist for the series posted at this link:</w:t>
      </w:r>
    </w:p>
    <w:p w14:paraId="590E9587" w14:textId="77777777" w:rsidR="00CF001A" w:rsidRPr="00CF001A" w:rsidRDefault="00CF001A" w:rsidP="00CF001A">
      <w:pPr>
        <w:spacing w:line="240" w:lineRule="auto"/>
        <w:contextualSpacing/>
        <w:rPr>
          <w:rFonts w:ascii="Times New Roman" w:hAnsi="Times New Roman" w:cs="Times New Roman"/>
          <w:sz w:val="24"/>
          <w:szCs w:val="24"/>
        </w:rPr>
      </w:pPr>
    </w:p>
    <w:p w14:paraId="1F8B4E76" w14:textId="77777777"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https://www.youtube.com/playlist?list=PL3H6z037pboHR-knzU-dc9XecG8UKrZs0</w:t>
      </w:r>
    </w:p>
    <w:p w14:paraId="3E4DC65B" w14:textId="77777777"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ab/>
      </w:r>
    </w:p>
    <w:p w14:paraId="48BF6175" w14:textId="3AD957BF"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ab/>
        <w:t xml:space="preserve">The question you are to answer is:  </w:t>
      </w:r>
      <w:r w:rsidRPr="004B500E">
        <w:rPr>
          <w:rFonts w:ascii="Times New Roman" w:hAnsi="Times New Roman" w:cs="Times New Roman"/>
          <w:sz w:val="24"/>
          <w:szCs w:val="24"/>
          <w:highlight w:val="yellow"/>
        </w:rPr>
        <w:t>What is the central argument presented in the documentary you watched and what type of material, examples, anecdotes, and ideas were used to support that interpretation of the topic covered?</w:t>
      </w:r>
      <w:r w:rsidR="009827F4" w:rsidRPr="004B500E">
        <w:rPr>
          <w:rFonts w:ascii="Times New Roman" w:hAnsi="Times New Roman" w:cs="Times New Roman"/>
          <w:sz w:val="24"/>
          <w:szCs w:val="24"/>
          <w:highlight w:val="yellow"/>
        </w:rPr>
        <w:t xml:space="preserve"> Please note that the central </w:t>
      </w:r>
      <w:r w:rsidR="004B500E" w:rsidRPr="004B500E">
        <w:rPr>
          <w:rFonts w:ascii="Times New Roman" w:hAnsi="Times New Roman" w:cs="Times New Roman"/>
          <w:sz w:val="24"/>
          <w:szCs w:val="24"/>
          <w:highlight w:val="yellow"/>
        </w:rPr>
        <w:t>portion of this question asks you to understand the thesis of each episode.  Without that, your answer won’t make any sense.</w:t>
      </w:r>
    </w:p>
    <w:p w14:paraId="710A9B85" w14:textId="77777777" w:rsidR="00CF001A" w:rsidRPr="00CF001A" w:rsidRDefault="00CF001A" w:rsidP="00CF001A">
      <w:pPr>
        <w:spacing w:line="240" w:lineRule="auto"/>
        <w:contextualSpacing/>
        <w:rPr>
          <w:rFonts w:ascii="Times New Roman" w:hAnsi="Times New Roman" w:cs="Times New Roman"/>
          <w:sz w:val="24"/>
          <w:szCs w:val="24"/>
        </w:rPr>
      </w:pPr>
    </w:p>
    <w:p w14:paraId="3EFD2B3D" w14:textId="6FFBB56C" w:rsidR="00CF001A" w:rsidRPr="00CF001A" w:rsidRDefault="00CF001A" w:rsidP="00CF001A">
      <w:pPr>
        <w:spacing w:line="240" w:lineRule="auto"/>
        <w:contextualSpacing/>
        <w:rPr>
          <w:rFonts w:ascii="Times New Roman" w:hAnsi="Times New Roman" w:cs="Times New Roman"/>
          <w:sz w:val="24"/>
          <w:szCs w:val="24"/>
        </w:rPr>
      </w:pPr>
      <w:r w:rsidRPr="00CF001A">
        <w:rPr>
          <w:rFonts w:ascii="Times New Roman" w:hAnsi="Times New Roman" w:cs="Times New Roman"/>
          <w:sz w:val="24"/>
          <w:szCs w:val="24"/>
        </w:rPr>
        <w:t xml:space="preserve">Because </w:t>
      </w:r>
      <w:r w:rsidR="00230D18" w:rsidRPr="00CF001A">
        <w:rPr>
          <w:rFonts w:ascii="Times New Roman" w:hAnsi="Times New Roman" w:cs="Times New Roman"/>
          <w:sz w:val="24"/>
          <w:szCs w:val="24"/>
        </w:rPr>
        <w:t>all</w:t>
      </w:r>
      <w:r w:rsidRPr="00CF001A">
        <w:rPr>
          <w:rFonts w:ascii="Times New Roman" w:hAnsi="Times New Roman" w:cs="Times New Roman"/>
          <w:sz w:val="24"/>
          <w:szCs w:val="24"/>
        </w:rPr>
        <w:t xml:space="preserve"> the material you are using for these essays will be derived from the documentary (DO NOT USE ANY OTHER MATERIAL) I will waive the requirement for citations in these essays only.</w:t>
      </w:r>
    </w:p>
    <w:p w14:paraId="346799FC" w14:textId="62995EE3" w:rsidR="00281AD7" w:rsidRPr="009069B2" w:rsidRDefault="00281AD7" w:rsidP="00CF001A">
      <w:pPr>
        <w:spacing w:line="240" w:lineRule="auto"/>
        <w:contextualSpacing/>
        <w:rPr>
          <w:rFonts w:ascii="Times New Roman" w:hAnsi="Times New Roman" w:cs="Times New Roman"/>
          <w:sz w:val="24"/>
          <w:szCs w:val="24"/>
        </w:rPr>
      </w:pPr>
    </w:p>
    <w:sectPr w:rsidR="00281AD7" w:rsidRPr="009069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25633"/>
    <w:multiLevelType w:val="hybridMultilevel"/>
    <w:tmpl w:val="FA4CD4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646D37"/>
    <w:multiLevelType w:val="hybridMultilevel"/>
    <w:tmpl w:val="97620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AF69D4"/>
    <w:multiLevelType w:val="hybridMultilevel"/>
    <w:tmpl w:val="66E28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F45"/>
    <w:rsid w:val="00010FF0"/>
    <w:rsid w:val="000558D3"/>
    <w:rsid w:val="00077F6E"/>
    <w:rsid w:val="00090BB7"/>
    <w:rsid w:val="00093D63"/>
    <w:rsid w:val="00094B8C"/>
    <w:rsid w:val="00096DCA"/>
    <w:rsid w:val="0009722A"/>
    <w:rsid w:val="000D490C"/>
    <w:rsid w:val="000D557B"/>
    <w:rsid w:val="000E68C6"/>
    <w:rsid w:val="00105FF5"/>
    <w:rsid w:val="00133E71"/>
    <w:rsid w:val="001365AE"/>
    <w:rsid w:val="00137CCA"/>
    <w:rsid w:val="001428D2"/>
    <w:rsid w:val="0014400F"/>
    <w:rsid w:val="00147889"/>
    <w:rsid w:val="00181448"/>
    <w:rsid w:val="00185CC3"/>
    <w:rsid w:val="001E6BFA"/>
    <w:rsid w:val="00230D18"/>
    <w:rsid w:val="00263977"/>
    <w:rsid w:val="002664DF"/>
    <w:rsid w:val="00281AD7"/>
    <w:rsid w:val="0029777A"/>
    <w:rsid w:val="002B2E47"/>
    <w:rsid w:val="002B60C0"/>
    <w:rsid w:val="002B719E"/>
    <w:rsid w:val="002C164B"/>
    <w:rsid w:val="00303C7A"/>
    <w:rsid w:val="003332A7"/>
    <w:rsid w:val="0034286B"/>
    <w:rsid w:val="0036293E"/>
    <w:rsid w:val="003B718D"/>
    <w:rsid w:val="003D5055"/>
    <w:rsid w:val="004468A5"/>
    <w:rsid w:val="00482FE0"/>
    <w:rsid w:val="004A15F7"/>
    <w:rsid w:val="004A6C5F"/>
    <w:rsid w:val="004B07FF"/>
    <w:rsid w:val="004B500E"/>
    <w:rsid w:val="004C4D83"/>
    <w:rsid w:val="00505DC5"/>
    <w:rsid w:val="00533238"/>
    <w:rsid w:val="00563568"/>
    <w:rsid w:val="00596E6C"/>
    <w:rsid w:val="005A2EFC"/>
    <w:rsid w:val="005A46DF"/>
    <w:rsid w:val="005C44BF"/>
    <w:rsid w:val="005D19E8"/>
    <w:rsid w:val="005D2AA9"/>
    <w:rsid w:val="00612DF5"/>
    <w:rsid w:val="0062114D"/>
    <w:rsid w:val="00646D28"/>
    <w:rsid w:val="006525BB"/>
    <w:rsid w:val="0068487D"/>
    <w:rsid w:val="0069021F"/>
    <w:rsid w:val="006A08FB"/>
    <w:rsid w:val="0072108C"/>
    <w:rsid w:val="00763A3D"/>
    <w:rsid w:val="007C1291"/>
    <w:rsid w:val="007E6FC2"/>
    <w:rsid w:val="00804084"/>
    <w:rsid w:val="008633A5"/>
    <w:rsid w:val="008655A6"/>
    <w:rsid w:val="008C07BB"/>
    <w:rsid w:val="00905266"/>
    <w:rsid w:val="009069B2"/>
    <w:rsid w:val="009302A2"/>
    <w:rsid w:val="009827F4"/>
    <w:rsid w:val="009B1986"/>
    <w:rsid w:val="009C26BB"/>
    <w:rsid w:val="00A10A27"/>
    <w:rsid w:val="00A10B1E"/>
    <w:rsid w:val="00A90626"/>
    <w:rsid w:val="00AA1FE9"/>
    <w:rsid w:val="00AC59C2"/>
    <w:rsid w:val="00AC79FB"/>
    <w:rsid w:val="00B05FA9"/>
    <w:rsid w:val="00B16D10"/>
    <w:rsid w:val="00B25E01"/>
    <w:rsid w:val="00B62CF1"/>
    <w:rsid w:val="00B66734"/>
    <w:rsid w:val="00B76971"/>
    <w:rsid w:val="00B83329"/>
    <w:rsid w:val="00B93F59"/>
    <w:rsid w:val="00B95C99"/>
    <w:rsid w:val="00BB17DF"/>
    <w:rsid w:val="00BC3F42"/>
    <w:rsid w:val="00BD38EE"/>
    <w:rsid w:val="00BE2ADB"/>
    <w:rsid w:val="00BF7F45"/>
    <w:rsid w:val="00C10E6A"/>
    <w:rsid w:val="00C13CF3"/>
    <w:rsid w:val="00C2232C"/>
    <w:rsid w:val="00C44737"/>
    <w:rsid w:val="00CA1E4B"/>
    <w:rsid w:val="00CB55CA"/>
    <w:rsid w:val="00CB6803"/>
    <w:rsid w:val="00CF001A"/>
    <w:rsid w:val="00D04D5D"/>
    <w:rsid w:val="00D209DC"/>
    <w:rsid w:val="00D517C0"/>
    <w:rsid w:val="00D6112C"/>
    <w:rsid w:val="00D67531"/>
    <w:rsid w:val="00D9579B"/>
    <w:rsid w:val="00DB6C59"/>
    <w:rsid w:val="00DD00F6"/>
    <w:rsid w:val="00DD1F63"/>
    <w:rsid w:val="00DD4AB0"/>
    <w:rsid w:val="00DD7D16"/>
    <w:rsid w:val="00E552F6"/>
    <w:rsid w:val="00EA40CF"/>
    <w:rsid w:val="00EC642F"/>
    <w:rsid w:val="00F01FFE"/>
    <w:rsid w:val="00F114B4"/>
    <w:rsid w:val="00F20EE8"/>
    <w:rsid w:val="00F22FBF"/>
    <w:rsid w:val="00F60495"/>
    <w:rsid w:val="00F82611"/>
    <w:rsid w:val="00FB5EF2"/>
    <w:rsid w:val="00FE4713"/>
    <w:rsid w:val="00FE51D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1771C"/>
  <w15:chartTrackingRefBased/>
  <w15:docId w15:val="{2D40D8EB-D760-41BD-962B-7EF63A097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2A7"/>
    <w:pPr>
      <w:ind w:left="720"/>
      <w:contextualSpacing/>
    </w:pPr>
  </w:style>
  <w:style w:type="character" w:styleId="Hyperlink">
    <w:name w:val="Hyperlink"/>
    <w:basedOn w:val="DefaultParagraphFont"/>
    <w:uiPriority w:val="99"/>
    <w:unhideWhenUsed/>
    <w:rsid w:val="009069B2"/>
    <w:rPr>
      <w:color w:val="0563C1" w:themeColor="hyperlink"/>
      <w:u w:val="single"/>
    </w:rPr>
  </w:style>
  <w:style w:type="character" w:styleId="UnresolvedMention">
    <w:name w:val="Unresolved Mention"/>
    <w:basedOn w:val="DefaultParagraphFont"/>
    <w:uiPriority w:val="99"/>
    <w:semiHidden/>
    <w:unhideWhenUsed/>
    <w:rsid w:val="009069B2"/>
    <w:rPr>
      <w:color w:val="605E5C"/>
      <w:shd w:val="clear" w:color="auto" w:fill="E1DFDD"/>
    </w:rPr>
  </w:style>
  <w:style w:type="character" w:styleId="FollowedHyperlink">
    <w:name w:val="FollowedHyperlink"/>
    <w:basedOn w:val="DefaultParagraphFont"/>
    <w:uiPriority w:val="99"/>
    <w:semiHidden/>
    <w:unhideWhenUsed/>
    <w:rsid w:val="009069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2013</Characters>
  <Application>Microsoft Office Word</Application>
  <DocSecurity>0</DocSecurity>
  <Lines>16</Lines>
  <Paragraphs>4</Paragraphs>
  <ScaleCrop>false</ScaleCrop>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Grady</dc:creator>
  <cp:keywords/>
  <dc:description/>
  <cp:lastModifiedBy>Chonlada Kitbamrung</cp:lastModifiedBy>
  <cp:revision>2</cp:revision>
  <dcterms:created xsi:type="dcterms:W3CDTF">2020-04-25T06:58:00Z</dcterms:created>
  <dcterms:modified xsi:type="dcterms:W3CDTF">2020-04-25T06:58:00Z</dcterms:modified>
</cp:coreProperties>
</file>